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Gabriele Esposito,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LA GUERRA DEI COMUNI CONTRO L’IMPERO 1176-1266, ORGANIZZAZIONE, EQUIPAGGIAMENTO E TATTICHE,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LEG Edizioni Srl, Gorizia, 2017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jc w:val="left"/>
        <w:rPr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In questo testo (166 pagine) </w:t>
      </w:r>
      <w:r>
        <w:rPr>
          <w:rFonts w:eastAsia="Times New Roman" w:cs="Times New Roman" w:ascii="Times New Roman" w:hAnsi="Times New Roman"/>
          <w:sz w:val="20"/>
          <w:szCs w:val="20"/>
        </w:rPr>
        <w:t>l’autore</w:t>
      </w:r>
      <w:r>
        <w:rPr>
          <w:rFonts w:eastAsia="Times New Roman" w:cs="Times New Roman" w:ascii="Times New Roman" w:hAnsi="Times New Roman"/>
          <w:sz w:val="20"/>
          <w:szCs w:val="20"/>
        </w:rPr>
        <w:t>, espone in maniera dettagliata l’evoluzione dell’equipaggiamento e delle tattiche di guerra dei comuni italiani contro l’impero.</w:t>
      </w:r>
    </w:p>
    <w:p>
      <w:pPr>
        <w:pStyle w:val="Normal"/>
        <w:jc w:val="left"/>
        <w:rPr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>L'analisi viene eseguita in circa un secolo di storia partendo dalla battaglia di Legnano (1176) fino alla battaglia di Benevento (1266).</w:t>
      </w:r>
    </w:p>
    <w:p>
      <w:pPr>
        <w:pStyle w:val="Normal"/>
        <w:jc w:val="left"/>
        <w:rPr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Ho trovato molto interessante la cura nel dettaglio con l’aiuto di immagini di rievocatori storici, principalmente di armati, analizzando vari tipi di combattenti: dal fante semplice al nobile. </w:t>
      </w:r>
    </w:p>
    <w:p>
      <w:pPr>
        <w:pStyle w:val="Normal"/>
        <w:jc w:val="left"/>
        <w:rPr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Questa parte è sicuramente quella “meno scorrevole” del testo ma probabilmente la più utile per chi si avvicina alla rievocazione di questo periodo storico. </w:t>
      </w:r>
    </w:p>
    <w:p>
      <w:pPr>
        <w:pStyle w:val="Normal"/>
        <w:jc w:val="left"/>
        <w:rPr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Nell'ultima parte invece che è quella che ho trovato più stimolante è sicuramente quella relativa alle tattiche di guerra: organizzazione militare, schieramento sul campo e movimento in battaglia. </w:t>
      </w:r>
    </w:p>
    <w:p>
      <w:pPr>
        <w:pStyle w:val="Normal"/>
        <w:spacing w:before="0" w:after="160"/>
        <w:jc w:val="left"/>
        <w:rPr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È un testo molto informativo che cerca di essere alla portata di qualsiasi lettore; ne consiglio comunque la lettura vista anche la divisione in argomenti e capitoli e periodi storici. </w:t>
      </w:r>
      <w:r>
        <w:rPr>
          <w:rFonts w:eastAsia="Times New Roman" w:cs="Times New Roman" w:ascii="Times New Roman" w:hAnsi="Times New Roman"/>
          <w:sz w:val="20"/>
          <w:szCs w:val="20"/>
        </w:rPr>
        <w:t>Fornisce</w:t>
      </w:r>
      <w:r>
        <w:rPr>
          <w:rFonts w:eastAsia="Times New Roman" w:cs="Times New Roman" w:ascii="Times New Roman" w:hAnsi="Times New Roman"/>
          <w:sz w:val="20"/>
          <w:szCs w:val="20"/>
        </w:rPr>
        <w:t xml:space="preserve"> la possibilità di andare dritti all’argomento che si sta cercando senza dover necessariamente leggere tutto il testo.</w:t>
        <w:br/>
        <w:br/>
      </w:r>
      <w:r>
        <w:rPr>
          <w:rFonts w:eastAsia="Times New Roman" w:cs="Times New Roman" w:ascii="Times New Roman" w:hAnsi="Times New Roman"/>
          <w:sz w:val="20"/>
          <w:szCs w:val="20"/>
        </w:rPr>
        <w:t>Alessandro Orfeo, marzo 2023</w:t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LibreOffice/7.4.1.2$Windows_X86_64 LibreOffice_project/3c58a8f3a960df8bc8fd77b461821e42c061c5f0</Application>
  <AppVersion>15.0000</AppVersion>
  <Pages>1</Pages>
  <Words>193</Words>
  <Characters>1144</Characters>
  <CharactersWithSpaces>1334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2023-03-29T09:21:22Z</dcterms:created>
  <dc:creator>Alessandro Orfeo</dc:creator>
  <dc:description/>
  <dc:language>it-IT</dc:language>
  <cp:lastModifiedBy/>
  <dcterms:modified xsi:type="dcterms:W3CDTF">2023-03-29T12:20:31Z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